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E0C" w:rsidRDefault="00185E0C" w:rsidP="00185E0C">
      <w:pPr>
        <w:pStyle w:val="BodyText"/>
        <w:spacing w:line="276" w:lineRule="auto"/>
        <w:rPr>
          <w:rFonts w:ascii="Arial" w:eastAsia="Cambria" w:hAnsi="Arial" w:cs="Arial"/>
          <w:b w:val="0"/>
          <w:bCs w:val="0"/>
          <w:lang w:val="bs-Latn-BA"/>
        </w:rPr>
      </w:pPr>
    </w:p>
    <w:tbl>
      <w:tblPr>
        <w:tblW w:w="991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915"/>
      </w:tblGrid>
      <w:tr w:rsidR="00185E0C" w:rsidTr="00185E0C">
        <w:trPr>
          <w:trHeight w:val="115"/>
          <w:jc w:val="center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pStyle w:val="Heading5"/>
              <w:rPr>
                <w:rFonts w:eastAsia="Arial Unicode MS"/>
                <w:lang w:val="bs-Latn-BA"/>
              </w:rPr>
            </w:pPr>
            <w:r>
              <w:rPr>
                <w:rFonts w:eastAsia="Arial Unicode MS"/>
                <w:lang w:val="bs-Latn-BA"/>
              </w:rPr>
              <w:t xml:space="preserve">NАZIV PRЕDMЕТА: </w:t>
            </w:r>
            <w:bookmarkStart w:id="0" w:name="_GoBack"/>
            <w:r>
              <w:rPr>
                <w:rFonts w:eastAsia="Arial Unicode MS"/>
                <w:lang w:val="bs-Latn-BA"/>
              </w:rPr>
              <w:t>UVOD U KRIMINALISTIKU</w:t>
            </w:r>
            <w:bookmarkEnd w:id="0"/>
          </w:p>
        </w:tc>
      </w:tr>
    </w:tbl>
    <w:p w:rsidR="00185E0C" w:rsidRDefault="00185E0C" w:rsidP="00185E0C">
      <w:pPr>
        <w:pStyle w:val="BodyText"/>
        <w:widowControl w:val="0"/>
        <w:spacing w:line="276" w:lineRule="auto"/>
        <w:jc w:val="center"/>
        <w:rPr>
          <w:rFonts w:ascii="Arial" w:eastAsia="Cambria" w:hAnsi="Arial" w:cs="Arial"/>
          <w:b w:val="0"/>
          <w:bCs w:val="0"/>
          <w:lang w:val="bs-Latn-BA"/>
        </w:rPr>
      </w:pPr>
    </w:p>
    <w:p w:rsidR="00185E0C" w:rsidRDefault="00185E0C" w:rsidP="00185E0C">
      <w:pPr>
        <w:spacing w:line="276" w:lineRule="auto"/>
        <w:ind w:left="568" w:firstLine="169"/>
        <w:jc w:val="both"/>
        <w:rPr>
          <w:rFonts w:ascii="Arial" w:eastAsia="Cambria" w:hAnsi="Arial" w:cs="Arial"/>
          <w:b/>
          <w:bCs/>
        </w:rPr>
      </w:pPr>
    </w:p>
    <w:p w:rsidR="00185E0C" w:rsidRDefault="00185E0C" w:rsidP="00185E0C">
      <w:pPr>
        <w:spacing w:line="276" w:lineRule="auto"/>
        <w:ind w:left="568" w:firstLine="169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a) Cilj nаstаvе:</w:t>
      </w:r>
    </w:p>
    <w:p w:rsidR="00185E0C" w:rsidRDefault="00185E0C" w:rsidP="00185E0C">
      <w:pPr>
        <w:pStyle w:val="BodyTextIndent"/>
        <w:spacing w:line="276" w:lineRule="auto"/>
        <w:ind w:left="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Upоznаti kadete sа tеоriјskim i prаktičnim znаčеnjеm kriminаlistikе u sprеčаvаnju i оtkrivаnju kriminаlitеtа, оdnоsnо sа srеdstvimа, mеtоdаmа, mјеrаmа i rаdnjаmа kоје su pоznаtе i kоје sе kоristе zа istrаživаnjа, dоkumеntоvаnjе оdrеđеnih krivičnih dјеlа, а radi efikasnijeg оdviјаnjа krivičnоg pоstupkа.</w:t>
      </w:r>
    </w:p>
    <w:p w:rsidR="00185E0C" w:rsidRDefault="00185E0C" w:rsidP="00185E0C">
      <w:pPr>
        <w:pStyle w:val="BodyTextIndent"/>
        <w:spacing w:line="276" w:lineRule="auto"/>
        <w:ind w:left="0"/>
        <w:jc w:val="both"/>
        <w:rPr>
          <w:rFonts w:ascii="Arial" w:eastAsia="Cambria" w:hAnsi="Arial" w:cs="Arial"/>
        </w:rPr>
      </w:pPr>
    </w:p>
    <w:p w:rsidR="00185E0C" w:rsidRDefault="00185E0C" w:rsidP="00185E0C">
      <w:pPr>
        <w:spacing w:line="276" w:lineRule="auto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Kriminаlistikа sе izučаvа u </w:t>
      </w:r>
      <w:r>
        <w:rPr>
          <w:rFonts w:ascii="Arial" w:hAnsi="Arial" w:cs="Arial"/>
          <w:color w:val="auto"/>
        </w:rPr>
        <w:t xml:space="preserve">četiri </w:t>
      </w:r>
      <w:r>
        <w:rPr>
          <w:rFonts w:ascii="Arial" w:hAnsi="Arial" w:cs="Arial"/>
        </w:rPr>
        <w:t>diјеlа i tо:</w:t>
      </w:r>
    </w:p>
    <w:p w:rsidR="00185E0C" w:rsidRDefault="00185E0C" w:rsidP="00185E0C">
      <w:pPr>
        <w:spacing w:line="276" w:lineRule="auto"/>
        <w:jc w:val="both"/>
        <w:rPr>
          <w:rFonts w:ascii="Arial" w:eastAsia="Cambria" w:hAnsi="Arial" w:cs="Arial"/>
        </w:rPr>
      </w:pPr>
    </w:p>
    <w:p w:rsidR="00185E0C" w:rsidRDefault="00185E0C" w:rsidP="00185E0C">
      <w:pPr>
        <w:tabs>
          <w:tab w:val="left" w:pos="1530"/>
        </w:tabs>
        <w:spacing w:line="276" w:lineRule="auto"/>
        <w:ind w:left="1530" w:hanging="39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1. kriminаlističkа tаktikа;</w:t>
      </w:r>
    </w:p>
    <w:p w:rsidR="00185E0C" w:rsidRDefault="00185E0C" w:rsidP="00185E0C">
      <w:pPr>
        <w:tabs>
          <w:tab w:val="left" w:pos="1530"/>
        </w:tabs>
        <w:spacing w:line="276" w:lineRule="auto"/>
        <w:ind w:left="1530" w:hanging="390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>2. kriminаlističkа tеhnikа;</w:t>
      </w:r>
    </w:p>
    <w:p w:rsidR="00185E0C" w:rsidRDefault="00185E0C" w:rsidP="00185E0C">
      <w:pPr>
        <w:tabs>
          <w:tab w:val="left" w:pos="1530"/>
        </w:tabs>
        <w:spacing w:line="276" w:lineRule="auto"/>
        <w:ind w:left="1530" w:hanging="390"/>
        <w:jc w:val="both"/>
        <w:rPr>
          <w:rFonts w:ascii="Arial" w:eastAsia="Cambria" w:hAnsi="Arial" w:cs="Arial"/>
          <w:i/>
          <w:iCs/>
          <w:color w:val="C00000"/>
        </w:rPr>
      </w:pPr>
      <w:r>
        <w:rPr>
          <w:rFonts w:ascii="Arial" w:hAnsi="Arial" w:cs="Arial"/>
        </w:rPr>
        <w:t>3. kriminаlističkа mеtоdikа;</w:t>
      </w:r>
    </w:p>
    <w:p w:rsidR="00185E0C" w:rsidRDefault="00185E0C" w:rsidP="00185E0C">
      <w:pPr>
        <w:tabs>
          <w:tab w:val="left" w:pos="1530"/>
        </w:tabs>
        <w:spacing w:line="276" w:lineRule="auto"/>
        <w:ind w:left="1530" w:hanging="390"/>
        <w:jc w:val="both"/>
        <w:rPr>
          <w:rFonts w:ascii="Arial" w:eastAsia="Cambria" w:hAnsi="Arial" w:cs="Arial"/>
          <w:color w:val="auto"/>
        </w:rPr>
      </w:pPr>
      <w:r>
        <w:rPr>
          <w:rFonts w:ascii="Arial" w:hAnsi="Arial" w:cs="Arial"/>
          <w:color w:val="auto"/>
        </w:rPr>
        <w:t>4. kriminalistička strategija.</w:t>
      </w:r>
    </w:p>
    <w:p w:rsidR="00185E0C" w:rsidRDefault="00185E0C" w:rsidP="00185E0C">
      <w:pPr>
        <w:tabs>
          <w:tab w:val="left" w:pos="1530"/>
        </w:tabs>
        <w:spacing w:line="276" w:lineRule="auto"/>
        <w:ind w:left="1530" w:hanging="390"/>
        <w:jc w:val="both"/>
        <w:rPr>
          <w:rFonts w:ascii="Arial" w:eastAsia="Cambria" w:hAnsi="Arial" w:cs="Arial"/>
        </w:rPr>
      </w:pPr>
    </w:p>
    <w:p w:rsidR="00185E0C" w:rsidRDefault="00185E0C" w:rsidP="00185E0C">
      <w:pPr>
        <w:spacing w:line="276" w:lineRule="auto"/>
        <w:ind w:left="360" w:firstLine="377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b) Zаdаci nаstаvе:</w:t>
      </w:r>
    </w:p>
    <w:p w:rsidR="00185E0C" w:rsidRDefault="00185E0C" w:rsidP="00185E0C">
      <w:pPr>
        <w:numPr>
          <w:ilvl w:val="0"/>
          <w:numId w:val="15"/>
        </w:numPr>
        <w:tabs>
          <w:tab w:val="left" w:pos="63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stečena znanja budu primjenjiva u praksi;</w:t>
      </w:r>
    </w:p>
    <w:p w:rsidR="00185E0C" w:rsidRDefault="00185E0C" w:rsidP="00185E0C">
      <w:pPr>
        <w:numPr>
          <w:ilvl w:val="0"/>
          <w:numId w:val="15"/>
        </w:numPr>
        <w:tabs>
          <w:tab w:val="left" w:pos="63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budu u stanju prepoznati svoju ulogu u konkretnim situacijama;</w:t>
      </w:r>
    </w:p>
    <w:p w:rsidR="00185E0C" w:rsidRDefault="00185E0C" w:rsidP="00185E0C">
      <w:pPr>
        <w:numPr>
          <w:ilvl w:val="0"/>
          <w:numId w:val="15"/>
        </w:numPr>
        <w:tabs>
          <w:tab w:val="left" w:pos="630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 kadeti budu u stanju odrediti svoj postupak u situcijama kada budu angažovani u događajima u kojima će znanje iz ove oblasti biti primjenjivo (istražne radnje, radnje dokazivanja i sl.).</w:t>
      </w:r>
    </w:p>
    <w:p w:rsidR="00185E0C" w:rsidRDefault="00185E0C" w:rsidP="00185E0C">
      <w:pPr>
        <w:spacing w:line="276" w:lineRule="auto"/>
        <w:jc w:val="both"/>
        <w:rPr>
          <w:rFonts w:ascii="Arial" w:eastAsia="Cambria" w:hAnsi="Arial" w:cs="Arial"/>
        </w:rPr>
      </w:pPr>
    </w:p>
    <w:p w:rsidR="00185E0C" w:rsidRDefault="00185E0C" w:rsidP="00185E0C">
      <w:pPr>
        <w:spacing w:line="276" w:lineRule="auto"/>
        <w:ind w:left="426" w:firstLine="311"/>
        <w:jc w:val="both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c) Naziv tematskih cjelina:</w:t>
      </w:r>
    </w:p>
    <w:p w:rsidR="00185E0C" w:rsidRDefault="00185E0C" w:rsidP="00185E0C">
      <w:pPr>
        <w:spacing w:line="276" w:lineRule="auto"/>
        <w:rPr>
          <w:rFonts w:ascii="Arial" w:eastAsia="Cambria" w:hAnsi="Arial" w:cs="Arial"/>
        </w:rPr>
      </w:pPr>
    </w:p>
    <w:tbl>
      <w:tblPr>
        <w:tblW w:w="972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43"/>
        <w:gridCol w:w="4017"/>
        <w:gridCol w:w="1080"/>
        <w:gridCol w:w="972"/>
        <w:gridCol w:w="1368"/>
        <w:gridCol w:w="1440"/>
      </w:tblGrid>
      <w:tr w:rsidR="00185E0C" w:rsidTr="00185E0C">
        <w:trPr>
          <w:trHeight w:val="5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hAnsi="Arial" w:cs="Arial"/>
              </w:rPr>
              <w:t>Red.</w:t>
            </w:r>
          </w:p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i temaske cjeline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Predavanja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Vježbe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Situaciona nastava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Ukupno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Uvod u predmet / ulazni test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Metod i struktura kriminalistike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Odnos kriminalistike i drugih nauka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Načini saznanja za krivično djelo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Klasifikacija kriminaliteta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Uzroci kriminaliteta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Načela kriminalistike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85E0C" w:rsidTr="00185E0C">
        <w:trPr>
          <w:trHeight w:val="5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Faktori otkrivanja i razjašnjavanja krivičnih djela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85E0C" w:rsidTr="00185E0C">
        <w:trPr>
          <w:trHeight w:val="85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Prijavljivanje krivičnih djela i postupanje ovlaštenih službenih lica po prijavama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85E0C" w:rsidTr="00185E0C">
        <w:trPr>
          <w:trHeight w:val="57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Pojedine mjere i radnje u dokazivanju krivičnog djela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85E0C" w:rsidTr="00185E0C">
        <w:trPr>
          <w:trHeight w:val="85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 w:rsidP="00185E0C">
            <w:pPr>
              <w:numPr>
                <w:ilvl w:val="0"/>
                <w:numId w:val="16"/>
              </w:numPr>
              <w:spacing w:line="276" w:lineRule="auto"/>
              <w:rPr>
                <w:rFonts w:ascii="Arial" w:eastAsia="Cambria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Određenje, klasifikacija i vrste tragova u kriminalistici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185E0C" w:rsidTr="00185E0C">
        <w:trPr>
          <w:trHeight w:val="2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Analiza, evaluacija i ocjenjivanje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85E0C" w:rsidTr="00185E0C">
        <w:trPr>
          <w:trHeight w:val="290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Ukupno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85E0C" w:rsidRDefault="00185E0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</w:tbl>
    <w:p w:rsidR="00185E0C" w:rsidRDefault="00185E0C" w:rsidP="00185E0C">
      <w:pPr>
        <w:widowControl w:val="0"/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spacing w:line="276" w:lineRule="auto"/>
        <w:ind w:left="426" w:firstLine="294"/>
        <w:rPr>
          <w:rFonts w:ascii="Arial" w:eastAsia="Cambria" w:hAnsi="Arial" w:cs="Arial"/>
          <w:b/>
          <w:bCs/>
        </w:rPr>
      </w:pPr>
    </w:p>
    <w:p w:rsidR="00185E0C" w:rsidRDefault="00185E0C" w:rsidP="00185E0C">
      <w:pPr>
        <w:spacing w:line="276" w:lineRule="auto"/>
        <w:ind w:left="426" w:firstLine="294"/>
        <w:rPr>
          <w:rFonts w:ascii="Arial" w:eastAsia="Cambria" w:hAnsi="Arial" w:cs="Arial"/>
          <w:b/>
          <w:bCs/>
        </w:rPr>
      </w:pPr>
      <w:r>
        <w:rPr>
          <w:rFonts w:ascii="Arial" w:hAnsi="Arial" w:cs="Arial"/>
          <w:b/>
          <w:bCs/>
        </w:rPr>
        <w:t>d) Sadržaj tematskih cjelina:</w:t>
      </w:r>
    </w:p>
    <w:p w:rsidR="00185E0C" w:rsidRDefault="00185E0C" w:rsidP="00185E0C">
      <w:pPr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1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Uvod u predmet / ulazni test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Kriminalistike;</w:t>
      </w:r>
    </w:p>
    <w:p w:rsidR="00185E0C" w:rsidRDefault="00185E0C" w:rsidP="00185E0C">
      <w:pPr>
        <w:numPr>
          <w:ilvl w:val="0"/>
          <w:numId w:val="1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Predmet i zadatak Kriminalistike.</w:t>
      </w:r>
    </w:p>
    <w:p w:rsidR="00185E0C" w:rsidRDefault="00185E0C" w:rsidP="00185E0C">
      <w:pPr>
        <w:spacing w:line="276" w:lineRule="auto"/>
        <w:ind w:left="1080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Metod i struktura kriminalistike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Izvorne kriminalističke metode;</w:t>
      </w:r>
    </w:p>
    <w:p w:rsidR="00185E0C" w:rsidRDefault="00185E0C" w:rsidP="00185E0C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Metode koje su formirane u drugim naukama i preuzete u kriminalistici;</w:t>
      </w:r>
    </w:p>
    <w:p w:rsidR="00185E0C" w:rsidRDefault="00185E0C" w:rsidP="00185E0C">
      <w:pPr>
        <w:numPr>
          <w:ilvl w:val="0"/>
          <w:numId w:val="2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Struktura kriminalistike (kriminalistička taktika, tehnika, metodika  i </w:t>
      </w:r>
      <w:r>
        <w:rPr>
          <w:rFonts w:ascii="Arial" w:hAnsi="Arial" w:cs="Arial"/>
          <w:i/>
          <w:iCs/>
          <w:color w:val="auto"/>
        </w:rPr>
        <w:t>strategija</w:t>
      </w:r>
      <w:r>
        <w:rPr>
          <w:rFonts w:ascii="Arial" w:hAnsi="Arial" w:cs="Arial"/>
        </w:rPr>
        <w:t>);</w:t>
      </w:r>
    </w:p>
    <w:p w:rsidR="00185E0C" w:rsidRDefault="00185E0C" w:rsidP="00185E0C">
      <w:pPr>
        <w:spacing w:line="276" w:lineRule="auto"/>
        <w:ind w:left="1080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2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Odnos kriminalistike i drugih nauka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Kriminalistika i krivično pravo;</w:t>
      </w:r>
    </w:p>
    <w:p w:rsidR="00185E0C" w:rsidRDefault="00185E0C" w:rsidP="00185E0C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Kriminalistika i kriminologija;</w:t>
      </w:r>
    </w:p>
    <w:p w:rsidR="00185E0C" w:rsidRDefault="00185E0C" w:rsidP="00185E0C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Kriminalistika i sudska medicina;</w:t>
      </w:r>
    </w:p>
    <w:p w:rsidR="00185E0C" w:rsidRDefault="00185E0C" w:rsidP="00185E0C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Kriminalistika i psihologija - psihijatrija;</w:t>
      </w:r>
    </w:p>
    <w:p w:rsidR="00185E0C" w:rsidRDefault="00185E0C" w:rsidP="00185E0C">
      <w:pPr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2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Načini saznanja za krivično djelo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185E0C" w:rsidRDefault="00185E0C" w:rsidP="00185E0C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Zaprimanje prijava ili drugi način saznanja o krivičnom djelu;</w:t>
      </w:r>
    </w:p>
    <w:p w:rsidR="00185E0C" w:rsidRDefault="00185E0C" w:rsidP="00185E0C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Prve hitne mjere nakon saznanja i osiguranja mjesta događaja;</w:t>
      </w:r>
    </w:p>
    <w:p w:rsidR="00185E0C" w:rsidRDefault="00185E0C" w:rsidP="00185E0C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Prikupljanje potrebnih obavještenja od građana;</w:t>
      </w:r>
    </w:p>
    <w:p w:rsidR="00185E0C" w:rsidRDefault="00185E0C" w:rsidP="00185E0C">
      <w:pPr>
        <w:numPr>
          <w:ilvl w:val="0"/>
          <w:numId w:val="2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Indicije i verzije.</w:t>
      </w:r>
    </w:p>
    <w:p w:rsidR="00185E0C" w:rsidRDefault="00185E0C" w:rsidP="00185E0C">
      <w:pPr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2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Klasifikacija kriminaliteta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Opšti kriminalitet;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Krvni i seksualni delikti;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Imovinski kriminalitet;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Nasilnički kriminalitet;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Privredni kriminalitet;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Organizovani kriminalitet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Cyber kriminalitet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Maloljetnički kriminalitet;</w:t>
      </w:r>
    </w:p>
    <w:p w:rsidR="00185E0C" w:rsidRDefault="00185E0C" w:rsidP="00185E0C">
      <w:pPr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Krivična djela počinjena iz mržnje.</w:t>
      </w:r>
    </w:p>
    <w:p w:rsidR="00185E0C" w:rsidRDefault="00185E0C" w:rsidP="00185E0C">
      <w:pPr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2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Uzroci kriminaliteta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Uzroci;</w:t>
      </w:r>
    </w:p>
    <w:p w:rsidR="00185E0C" w:rsidRDefault="00185E0C" w:rsidP="00185E0C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Posljedice;</w:t>
      </w:r>
    </w:p>
    <w:p w:rsidR="00185E0C" w:rsidRDefault="00185E0C" w:rsidP="00185E0C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Uzročno posljedična veza u izvršenju pojedinih krivičnih djela;</w:t>
      </w:r>
    </w:p>
    <w:p w:rsidR="00185E0C" w:rsidRDefault="00185E0C" w:rsidP="00185E0C">
      <w:pPr>
        <w:numPr>
          <w:ilvl w:val="0"/>
          <w:numId w:val="2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Regulativa u funkciji prevencije.</w:t>
      </w:r>
    </w:p>
    <w:p w:rsidR="00185E0C" w:rsidRDefault="00185E0C" w:rsidP="00185E0C">
      <w:pPr>
        <w:spacing w:line="276" w:lineRule="auto"/>
        <w:ind w:left="1069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2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Načela kriminalistike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zakonitosti;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objektivne istine;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metodičnosti i planiranja;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temeljitosti i upornosti;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blagovremenosti;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operativnosti i brzine;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čuvanja tajne;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jedinstvenog rukovođenja;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ekonomičnosti;</w:t>
      </w:r>
    </w:p>
    <w:p w:rsid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Načelo humanosti;</w:t>
      </w:r>
    </w:p>
    <w:p w:rsidR="00185E0C" w:rsidRPr="00185E0C" w:rsidRDefault="00185E0C" w:rsidP="00185E0C">
      <w:pPr>
        <w:numPr>
          <w:ilvl w:val="0"/>
          <w:numId w:val="30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Druga načela koja upotpunjuju najbolje prakse.</w:t>
      </w:r>
    </w:p>
    <w:p w:rsidR="00185E0C" w:rsidRDefault="00185E0C" w:rsidP="00185E0C">
      <w:pPr>
        <w:numPr>
          <w:ilvl w:val="0"/>
          <w:numId w:val="31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Faktori otkrivanja i razjašnjavanja krivičnih djela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185E0C" w:rsidRDefault="00185E0C" w:rsidP="00185E0C">
      <w:pPr>
        <w:numPr>
          <w:ilvl w:val="0"/>
          <w:numId w:val="32"/>
        </w:numPr>
        <w:tabs>
          <w:tab w:val="left" w:pos="63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Otkrivanje, dokumentovanje, istraživanje i razjašnjavanje;</w:t>
      </w:r>
    </w:p>
    <w:p w:rsidR="00185E0C" w:rsidRDefault="00185E0C" w:rsidP="00185E0C">
      <w:pPr>
        <w:numPr>
          <w:ilvl w:val="0"/>
          <w:numId w:val="32"/>
        </w:numPr>
        <w:tabs>
          <w:tab w:val="left" w:pos="63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Zlatna pitanja kriminalistike;</w:t>
      </w:r>
    </w:p>
    <w:p w:rsidR="00185E0C" w:rsidRDefault="00185E0C" w:rsidP="00185E0C">
      <w:pPr>
        <w:numPr>
          <w:ilvl w:val="0"/>
          <w:numId w:val="32"/>
        </w:numPr>
        <w:tabs>
          <w:tab w:val="left" w:pos="63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Procesne radnje;</w:t>
      </w:r>
    </w:p>
    <w:p w:rsidR="00185E0C" w:rsidRDefault="00185E0C" w:rsidP="00185E0C">
      <w:pPr>
        <w:numPr>
          <w:ilvl w:val="0"/>
          <w:numId w:val="32"/>
        </w:numPr>
        <w:tabs>
          <w:tab w:val="left" w:pos="630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Međunarodna saradnja.</w:t>
      </w:r>
    </w:p>
    <w:p w:rsidR="00185E0C" w:rsidRDefault="00185E0C" w:rsidP="00185E0C">
      <w:pPr>
        <w:tabs>
          <w:tab w:val="left" w:pos="6300"/>
        </w:tabs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3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Prijavljivanje krivičnih djela i postupanje ovlaštenih službenih lica po prijavama 2 n/s</w:t>
      </w:r>
    </w:p>
    <w:p w:rsidR="00185E0C" w:rsidRDefault="00185E0C" w:rsidP="00185E0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Način saznanja;</w:t>
      </w:r>
    </w:p>
    <w:p w:rsidR="00185E0C" w:rsidRDefault="00185E0C" w:rsidP="00185E0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Postupanje ovlaštenih službenih lica nakon saznanja da je počinjeno krivično djelo;</w:t>
      </w:r>
    </w:p>
    <w:p w:rsidR="00185E0C" w:rsidRDefault="00185E0C" w:rsidP="00185E0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Radnje koje samostalno može poduzeti ovlašteno službeno lice;</w:t>
      </w:r>
    </w:p>
    <w:p w:rsidR="00185E0C" w:rsidRDefault="00185E0C" w:rsidP="00185E0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Nadzor tužioca nad radom ovlaštenih službenih lica;</w:t>
      </w:r>
    </w:p>
    <w:p w:rsidR="00185E0C" w:rsidRDefault="00185E0C" w:rsidP="00185E0C">
      <w:pPr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Specifičnost procesnih radnji kod pojedinih krivičnih djela.</w:t>
      </w:r>
    </w:p>
    <w:p w:rsidR="00185E0C" w:rsidRDefault="00185E0C" w:rsidP="00185E0C">
      <w:pPr>
        <w:tabs>
          <w:tab w:val="left" w:pos="6300"/>
        </w:tabs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3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Pojedine mjere i radnje u dokazivanju krivičnog djela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185E0C" w:rsidRDefault="00185E0C" w:rsidP="00185E0C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Ispitivanje osumnjičenog;</w:t>
      </w:r>
    </w:p>
    <w:p w:rsidR="00185E0C" w:rsidRDefault="00185E0C" w:rsidP="00185E0C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Saslušanje svjedoka;</w:t>
      </w:r>
    </w:p>
    <w:p w:rsidR="00185E0C" w:rsidRDefault="00185E0C" w:rsidP="00185E0C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Svjedočenje;</w:t>
      </w:r>
    </w:p>
    <w:p w:rsidR="00185E0C" w:rsidRDefault="00185E0C" w:rsidP="00185E0C">
      <w:pPr>
        <w:numPr>
          <w:ilvl w:val="0"/>
          <w:numId w:val="3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Lišenje slobode.</w:t>
      </w:r>
    </w:p>
    <w:p w:rsidR="00185E0C" w:rsidRDefault="00185E0C" w:rsidP="00185E0C">
      <w:pPr>
        <w:tabs>
          <w:tab w:val="left" w:pos="6300"/>
        </w:tabs>
        <w:spacing w:line="276" w:lineRule="auto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37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Određenje, klasifikacija i vrste tragova u kriminalistici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4n/s</w:t>
      </w:r>
    </w:p>
    <w:p w:rsidR="00185E0C" w:rsidRDefault="00185E0C" w:rsidP="00185E0C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Pojam traga;</w:t>
      </w:r>
    </w:p>
    <w:p w:rsidR="00185E0C" w:rsidRDefault="00185E0C" w:rsidP="00185E0C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Klasifikacija tragova prema vrsti, porijeklu, prirodi i kriminalističkom značaju;</w:t>
      </w:r>
    </w:p>
    <w:p w:rsidR="00185E0C" w:rsidRDefault="00185E0C" w:rsidP="00185E0C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Mikrotragovi;</w:t>
      </w:r>
    </w:p>
    <w:p w:rsidR="00185E0C" w:rsidRDefault="00185E0C" w:rsidP="00185E0C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Tragovi prilikom saobraćajnih nezgoda;</w:t>
      </w:r>
    </w:p>
    <w:p w:rsidR="00185E0C" w:rsidRDefault="00185E0C" w:rsidP="00185E0C">
      <w:pPr>
        <w:numPr>
          <w:ilvl w:val="0"/>
          <w:numId w:val="38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Postupanje sa tragovima radi osiguranja dokaza.</w:t>
      </w:r>
    </w:p>
    <w:p w:rsidR="00185E0C" w:rsidRDefault="00185E0C" w:rsidP="00185E0C">
      <w:pPr>
        <w:spacing w:line="276" w:lineRule="auto"/>
        <w:ind w:left="1134"/>
        <w:rPr>
          <w:rFonts w:ascii="Arial" w:eastAsia="Cambria" w:hAnsi="Arial" w:cs="Arial"/>
        </w:rPr>
      </w:pPr>
    </w:p>
    <w:p w:rsidR="00185E0C" w:rsidRDefault="00185E0C" w:rsidP="00185E0C">
      <w:pPr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Analiza, evaluacija i ocjenjivanje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185E0C" w:rsidRDefault="00185E0C" w:rsidP="00185E0C">
      <w:pPr>
        <w:spacing w:line="276" w:lineRule="auto"/>
        <w:ind w:left="1080"/>
        <w:jc w:val="both"/>
        <w:rPr>
          <w:rFonts w:ascii="Arial" w:eastAsia="Cambria" w:hAnsi="Arial" w:cs="Arial"/>
          <w:color w:val="C00000"/>
        </w:rPr>
      </w:pPr>
    </w:p>
    <w:p w:rsidR="00185E0C" w:rsidRDefault="00185E0C" w:rsidP="00185E0C">
      <w:pPr>
        <w:spacing w:line="276" w:lineRule="auto"/>
        <w:ind w:left="1080"/>
        <w:jc w:val="both"/>
        <w:rPr>
          <w:rFonts w:ascii="Arial" w:eastAsia="Cambria" w:hAnsi="Arial" w:cs="Arial"/>
          <w:color w:val="C00000"/>
        </w:rPr>
      </w:pPr>
    </w:p>
    <w:p w:rsidR="00185E0C" w:rsidRDefault="00185E0C" w:rsidP="00185E0C">
      <w:pPr>
        <w:spacing w:line="276" w:lineRule="auto"/>
        <w:ind w:left="1080"/>
        <w:jc w:val="both"/>
        <w:rPr>
          <w:rFonts w:ascii="Arial" w:eastAsia="Cambria" w:hAnsi="Arial" w:cs="Arial"/>
          <w:color w:val="C00000"/>
        </w:rPr>
      </w:pPr>
    </w:p>
    <w:p w:rsidR="001A4407" w:rsidRPr="00185E0C" w:rsidRDefault="001A4407" w:rsidP="00185E0C"/>
    <w:sectPr w:rsidR="001A4407" w:rsidRPr="00185E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53A3179"/>
    <w:multiLevelType w:val="hybridMultilevel"/>
    <w:tmpl w:val="E582439A"/>
    <w:numStyleLink w:val="ImportedStyle22"/>
  </w:abstractNum>
  <w:abstractNum w:abstractNumId="4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92B5BF3"/>
    <w:multiLevelType w:val="hybridMultilevel"/>
    <w:tmpl w:val="717E8D5C"/>
    <w:numStyleLink w:val="ImportedStyle26"/>
  </w:abstractNum>
  <w:abstractNum w:abstractNumId="7">
    <w:nsid w:val="0FAE40BB"/>
    <w:multiLevelType w:val="hybridMultilevel"/>
    <w:tmpl w:val="5712CDE6"/>
    <w:numStyleLink w:val="ImportedStyle28"/>
  </w:abstractNum>
  <w:abstractNum w:abstractNumId="8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59F2F22"/>
    <w:multiLevelType w:val="hybridMultilevel"/>
    <w:tmpl w:val="711CD93A"/>
    <w:numStyleLink w:val="ImportedStyle27"/>
  </w:abstractNum>
  <w:abstractNum w:abstractNumId="10">
    <w:nsid w:val="19C41A6B"/>
    <w:multiLevelType w:val="hybridMultilevel"/>
    <w:tmpl w:val="D66EBDFC"/>
    <w:numStyleLink w:val="ImportedStyle32"/>
  </w:abstractNum>
  <w:abstractNum w:abstractNumId="11">
    <w:nsid w:val="1DC37F79"/>
    <w:multiLevelType w:val="hybridMultilevel"/>
    <w:tmpl w:val="A3E4C914"/>
    <w:numStyleLink w:val="ImportedStyle20"/>
  </w:abstractNum>
  <w:abstractNum w:abstractNumId="12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781204E"/>
    <w:multiLevelType w:val="hybridMultilevel"/>
    <w:tmpl w:val="901AB9E6"/>
    <w:numStyleLink w:val="ImportedStyle29"/>
  </w:abstractNum>
  <w:abstractNum w:abstractNumId="19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B5E51E7"/>
    <w:multiLevelType w:val="hybridMultilevel"/>
    <w:tmpl w:val="45E00616"/>
    <w:numStyleLink w:val="ImportedStyle24"/>
  </w:abstractNum>
  <w:abstractNum w:abstractNumId="23">
    <w:nsid w:val="3DBC1269"/>
    <w:multiLevelType w:val="hybridMultilevel"/>
    <w:tmpl w:val="F5A0B066"/>
    <w:numStyleLink w:val="ImportedStyle33"/>
  </w:abstractNum>
  <w:abstractNum w:abstractNumId="24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48C1668B"/>
    <w:multiLevelType w:val="hybridMultilevel"/>
    <w:tmpl w:val="57F6DB94"/>
    <w:lvl w:ilvl="0" w:tplc="7E3C39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C4618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29B0E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BED37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0A3FF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9A5F20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36847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B8599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FC44B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4AB66950"/>
    <w:multiLevelType w:val="hybridMultilevel"/>
    <w:tmpl w:val="B0B22278"/>
    <w:numStyleLink w:val="ImportedStyle23"/>
  </w:abstractNum>
  <w:abstractNum w:abstractNumId="28">
    <w:nsid w:val="50A33EEB"/>
    <w:multiLevelType w:val="hybridMultilevel"/>
    <w:tmpl w:val="6EBEE75A"/>
    <w:numStyleLink w:val="ImportedStyle30"/>
  </w:abstractNum>
  <w:abstractNum w:abstractNumId="29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>
    <w:nsid w:val="5A9B37EB"/>
    <w:multiLevelType w:val="hybridMultilevel"/>
    <w:tmpl w:val="E390C7FA"/>
    <w:styleLink w:val="ImportedStyle18"/>
    <w:lvl w:ilvl="0" w:tplc="7FCEA26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683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5EC0B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E84A6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7E386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8624E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1CFC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4E61E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22584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62C61B61"/>
    <w:multiLevelType w:val="hybridMultilevel"/>
    <w:tmpl w:val="0650AF54"/>
    <w:styleLink w:val="ImportedStyle19"/>
    <w:lvl w:ilvl="0" w:tplc="BE78A2C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DE0F87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89D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F4DB3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F2AA9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D8226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EC763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75A737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8664B8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6FCE128C"/>
    <w:multiLevelType w:val="hybridMultilevel"/>
    <w:tmpl w:val="F5DA474E"/>
    <w:numStyleLink w:val="ImportedStyle31"/>
  </w:abstractNum>
  <w:abstractNum w:abstractNumId="37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7742762D"/>
    <w:multiLevelType w:val="hybridMultilevel"/>
    <w:tmpl w:val="9A1002B0"/>
    <w:numStyleLink w:val="ImportedStyle25"/>
  </w:abstractNum>
  <w:abstractNum w:abstractNumId="39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21"/>
  </w:num>
  <w:num w:numId="5">
    <w:abstractNumId w:val="24"/>
  </w:num>
  <w:num w:numId="6">
    <w:abstractNumId w:val="26"/>
  </w:num>
  <w:num w:numId="7">
    <w:abstractNumId w:val="30"/>
  </w:num>
  <w:num w:numId="8">
    <w:abstractNumId w:val="31"/>
  </w:num>
  <w:num w:numId="9">
    <w:abstractNumId w:val="32"/>
  </w:num>
  <w:num w:numId="10">
    <w:abstractNumId w:val="33"/>
  </w:num>
  <w:num w:numId="11">
    <w:abstractNumId w:val="34"/>
  </w:num>
  <w:num w:numId="12">
    <w:abstractNumId w:val="35"/>
  </w:num>
  <w:num w:numId="13">
    <w:abstractNumId w:val="37"/>
  </w:num>
  <w:num w:numId="14">
    <w:abstractNumId w:val="39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  <w:lvlOverride w:ilvl="0">
      <w:lvl w:ilvl="0" w:tplc="3488C32E">
        <w:start w:val="1"/>
        <w:numFmt w:val="decimal"/>
        <w:lvlText w:val="%1."/>
        <w:lvlJc w:val="left"/>
        <w:pPr>
          <w:tabs>
            <w:tab w:val="left" w:pos="630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582AD1E8">
        <w:start w:val="1"/>
        <w:numFmt w:val="decimal"/>
        <w:lvlText w:val="%2."/>
        <w:lvlJc w:val="left"/>
        <w:pPr>
          <w:tabs>
            <w:tab w:val="left" w:pos="720"/>
            <w:tab w:val="left" w:pos="6300"/>
          </w:tabs>
          <w:ind w:left="144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29A46A0">
        <w:start w:val="1"/>
        <w:numFmt w:val="lowerRoman"/>
        <w:lvlText w:val="%3."/>
        <w:lvlJc w:val="left"/>
        <w:pPr>
          <w:tabs>
            <w:tab w:val="left" w:pos="720"/>
            <w:tab w:val="left" w:pos="6300"/>
          </w:tabs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EAB6109E">
        <w:start w:val="1"/>
        <w:numFmt w:val="decimal"/>
        <w:lvlText w:val="%4."/>
        <w:lvlJc w:val="left"/>
        <w:pPr>
          <w:tabs>
            <w:tab w:val="left" w:pos="720"/>
            <w:tab w:val="left" w:pos="630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DFA2F84C">
        <w:start w:val="1"/>
        <w:numFmt w:val="lowerLetter"/>
        <w:lvlText w:val="%5."/>
        <w:lvlJc w:val="left"/>
        <w:pPr>
          <w:tabs>
            <w:tab w:val="left" w:pos="720"/>
            <w:tab w:val="left" w:pos="630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123A8AE6">
        <w:start w:val="1"/>
        <w:numFmt w:val="lowerRoman"/>
        <w:lvlText w:val="%6."/>
        <w:lvlJc w:val="left"/>
        <w:pPr>
          <w:tabs>
            <w:tab w:val="left" w:pos="720"/>
            <w:tab w:val="left" w:pos="6300"/>
          </w:tabs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3247B02">
        <w:start w:val="1"/>
        <w:numFmt w:val="decimal"/>
        <w:lvlText w:val="%7."/>
        <w:lvlJc w:val="left"/>
        <w:pPr>
          <w:tabs>
            <w:tab w:val="left" w:pos="720"/>
            <w:tab w:val="left" w:pos="630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71C2BEEA">
        <w:start w:val="1"/>
        <w:numFmt w:val="lowerLetter"/>
        <w:lvlText w:val="%8."/>
        <w:lvlJc w:val="left"/>
        <w:pPr>
          <w:tabs>
            <w:tab w:val="left" w:pos="720"/>
            <w:tab w:val="left" w:pos="630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B0BA4148">
        <w:start w:val="1"/>
        <w:numFmt w:val="lowerRoman"/>
        <w:suff w:val="nothing"/>
        <w:lvlText w:val="%9."/>
        <w:lvlJc w:val="left"/>
        <w:pPr>
          <w:tabs>
            <w:tab w:val="left" w:pos="720"/>
            <w:tab w:val="left" w:pos="6300"/>
          </w:tabs>
          <w:ind w:left="6300" w:hanging="13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"/>
    <w:lvlOverride w:ilvl="0">
      <w:lvl w:ilvl="0" w:tplc="3488C32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582AD1E8">
        <w:start w:val="1"/>
        <w:numFmt w:val="decimal"/>
        <w:lvlText w:val="%2."/>
        <w:lvlJc w:val="left"/>
        <w:pPr>
          <w:tabs>
            <w:tab w:val="left" w:pos="720"/>
          </w:tabs>
          <w:ind w:left="144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29A46A0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EAB6109E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DFA2F84C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123A8AE6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3247B02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71C2BEEA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B0BA4148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6300" w:hanging="13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"/>
    <w:lvlOverride w:ilvl="0">
      <w:lvl w:ilvl="0" w:tplc="3488C32E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 w:tplc="582AD1E8">
        <w:start w:val="1"/>
        <w:numFmt w:val="decimal"/>
        <w:lvlText w:val="%2."/>
        <w:lvlJc w:val="left"/>
        <w:pPr>
          <w:tabs>
            <w:tab w:val="left" w:pos="720"/>
          </w:tabs>
          <w:ind w:left="1440" w:hanging="3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 w:tplc="629A46A0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 w:tplc="EAB6109E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 w:tplc="DFA2F84C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 w:tplc="123A8AE6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1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 w:tplc="23247B02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 w:tplc="71C2BEEA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 w:tplc="B0BA4148">
        <w:start w:val="1"/>
        <w:numFmt w:val="lowerRoman"/>
        <w:suff w:val="nothing"/>
        <w:lvlText w:val="%9."/>
        <w:lvlJc w:val="left"/>
        <w:pPr>
          <w:tabs>
            <w:tab w:val="left" w:pos="720"/>
          </w:tabs>
          <w:ind w:left="6300" w:hanging="133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8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2"/>
  </w:num>
  <w:num w:numId="42">
    <w:abstractNumId w:val="4"/>
  </w:num>
  <w:num w:numId="43">
    <w:abstractNumId w:val="5"/>
  </w:num>
  <w:num w:numId="44">
    <w:abstractNumId w:val="8"/>
  </w:num>
  <w:num w:numId="45">
    <w:abstractNumId w:val="13"/>
  </w:num>
  <w:num w:numId="46">
    <w:abstractNumId w:val="14"/>
  </w:num>
  <w:num w:numId="47">
    <w:abstractNumId w:val="15"/>
  </w:num>
  <w:num w:numId="48">
    <w:abstractNumId w:val="17"/>
  </w:num>
  <w:num w:numId="49">
    <w:abstractNumId w:val="19"/>
  </w:num>
  <w:num w:numId="50">
    <w:abstractNumId w:val="20"/>
  </w:num>
  <w:num w:numId="51">
    <w:abstractNumId w:val="29"/>
  </w:num>
  <w:num w:numId="52">
    <w:abstractNumId w:val="40"/>
  </w:num>
  <w:num w:numId="53">
    <w:abstractNumId w:val="36"/>
  </w:num>
  <w:num w:numId="54">
    <w:abstractNumId w:val="9"/>
  </w:num>
  <w:num w:numId="55">
    <w:abstractNumId w:val="6"/>
  </w:num>
  <w:num w:numId="56">
    <w:abstractNumId w:val="23"/>
  </w:num>
  <w:num w:numId="57">
    <w:abstractNumId w:val="10"/>
  </w:num>
  <w:num w:numId="58">
    <w:abstractNumId w:val="18"/>
  </w:num>
  <w:num w:numId="59">
    <w:abstractNumId w:val="38"/>
  </w:num>
  <w:num w:numId="60">
    <w:abstractNumId w:val="3"/>
  </w:num>
  <w:num w:numId="61">
    <w:abstractNumId w:val="11"/>
  </w:num>
  <w:num w:numId="62">
    <w:abstractNumId w:val="2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BC9"/>
    <w:rsid w:val="00183BC9"/>
    <w:rsid w:val="00185E0C"/>
    <w:rsid w:val="001A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3">
    <w:name w:val="heading 3"/>
    <w:next w:val="Normal"/>
    <w:link w:val="Heading3Char"/>
    <w:semiHidden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40"/>
      </w:numPr>
    </w:pPr>
  </w:style>
  <w:style w:type="numbering" w:customStyle="1" w:styleId="ImportedStyle28">
    <w:name w:val="Imported Style 28"/>
    <w:rsid w:val="00185E0C"/>
    <w:pPr>
      <w:numPr>
        <w:numId w:val="41"/>
      </w:numPr>
    </w:pPr>
  </w:style>
  <w:style w:type="numbering" w:customStyle="1" w:styleId="ImportedStyle23">
    <w:name w:val="Imported Style 23"/>
    <w:rsid w:val="00185E0C"/>
    <w:pPr>
      <w:numPr>
        <w:numId w:val="42"/>
      </w:numPr>
    </w:pPr>
  </w:style>
  <w:style w:type="numbering" w:customStyle="1" w:styleId="ImportedStyle31">
    <w:name w:val="Imported Style 31"/>
    <w:rsid w:val="00185E0C"/>
    <w:pPr>
      <w:numPr>
        <w:numId w:val="43"/>
      </w:numPr>
    </w:pPr>
  </w:style>
  <w:style w:type="numbering" w:customStyle="1" w:styleId="ImportedStyle27">
    <w:name w:val="Imported Style 27"/>
    <w:rsid w:val="00185E0C"/>
    <w:pPr>
      <w:numPr>
        <w:numId w:val="44"/>
      </w:numPr>
    </w:pPr>
  </w:style>
  <w:style w:type="numbering" w:customStyle="1" w:styleId="ImportedStyle26">
    <w:name w:val="Imported Style 26"/>
    <w:rsid w:val="00185E0C"/>
    <w:pPr>
      <w:numPr>
        <w:numId w:val="45"/>
      </w:numPr>
    </w:pPr>
  </w:style>
  <w:style w:type="numbering" w:customStyle="1" w:styleId="ImportedStyle33">
    <w:name w:val="Imported Style 33"/>
    <w:rsid w:val="00185E0C"/>
    <w:pPr>
      <w:numPr>
        <w:numId w:val="46"/>
      </w:numPr>
    </w:pPr>
  </w:style>
  <w:style w:type="numbering" w:customStyle="1" w:styleId="ImportedStyle32">
    <w:name w:val="Imported Style 32"/>
    <w:rsid w:val="00185E0C"/>
    <w:pPr>
      <w:numPr>
        <w:numId w:val="47"/>
      </w:numPr>
    </w:pPr>
  </w:style>
  <w:style w:type="numbering" w:customStyle="1" w:styleId="ImportedStyle29">
    <w:name w:val="Imported Style 29"/>
    <w:rsid w:val="00185E0C"/>
    <w:pPr>
      <w:numPr>
        <w:numId w:val="48"/>
      </w:numPr>
    </w:pPr>
  </w:style>
  <w:style w:type="numbering" w:customStyle="1" w:styleId="ImportedStyle25">
    <w:name w:val="Imported Style 25"/>
    <w:rsid w:val="00185E0C"/>
    <w:pPr>
      <w:numPr>
        <w:numId w:val="49"/>
      </w:numPr>
    </w:pPr>
  </w:style>
  <w:style w:type="numbering" w:customStyle="1" w:styleId="ImportedStyle22">
    <w:name w:val="Imported Style 22"/>
    <w:rsid w:val="00185E0C"/>
    <w:pPr>
      <w:numPr>
        <w:numId w:val="50"/>
      </w:numPr>
    </w:pPr>
  </w:style>
  <w:style w:type="numbering" w:customStyle="1" w:styleId="ImportedStyle20">
    <w:name w:val="Imported Style 20"/>
    <w:rsid w:val="00185E0C"/>
    <w:pPr>
      <w:numPr>
        <w:numId w:val="51"/>
      </w:numPr>
    </w:pPr>
  </w:style>
  <w:style w:type="numbering" w:customStyle="1" w:styleId="ImportedStyle24">
    <w:name w:val="Imported Style 24"/>
    <w:rsid w:val="00185E0C"/>
    <w:pPr>
      <w:numPr>
        <w:numId w:val="5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paragraph" w:styleId="Heading3">
    <w:name w:val="heading 3"/>
    <w:next w:val="Normal"/>
    <w:link w:val="Heading3Char"/>
    <w:semiHidden/>
    <w:unhideWhenUsed/>
    <w:qFormat/>
    <w:rsid w:val="00183BC9"/>
    <w:pPr>
      <w:keepNext/>
      <w:spacing w:after="0" w:line="240" w:lineRule="auto"/>
      <w:outlineLvl w:val="2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4">
    <w:name w:val="heading 4"/>
    <w:next w:val="Normal"/>
    <w:link w:val="Heading4Char"/>
    <w:unhideWhenUsed/>
    <w:qFormat/>
    <w:rsid w:val="00183BC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paragraph" w:styleId="Heading5">
    <w:name w:val="heading 5"/>
    <w:next w:val="Normal"/>
    <w:link w:val="Heading5Char"/>
    <w:unhideWhenUsed/>
    <w:qFormat/>
    <w:rsid w:val="00183B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6">
    <w:name w:val="heading 6"/>
    <w:next w:val="Normal"/>
    <w:link w:val="Heading6Char"/>
    <w:unhideWhenUsed/>
    <w:qFormat/>
    <w:rsid w:val="00183BC9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paragraph" w:styleId="Heading8">
    <w:name w:val="heading 8"/>
    <w:next w:val="Normal"/>
    <w:link w:val="Heading8Char"/>
    <w:unhideWhenUsed/>
    <w:qFormat/>
    <w:rsid w:val="00183BC9"/>
    <w:pPr>
      <w:keepNext/>
      <w:spacing w:after="0" w:line="240" w:lineRule="auto"/>
      <w:jc w:val="center"/>
      <w:outlineLvl w:val="7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4Char">
    <w:name w:val="Heading 4 Char"/>
    <w:basedOn w:val="DefaultParagraphFont"/>
    <w:link w:val="Heading4"/>
    <w:rsid w:val="00183BC9"/>
    <w:rPr>
      <w:rFonts w:ascii="Times New Roman" w:eastAsia="Times New Roman" w:hAnsi="Times New Roman" w:cs="Arial Unicode MS"/>
      <w:b/>
      <w:bCs/>
      <w:i/>
      <w:iCs/>
      <w:color w:val="000000"/>
      <w:sz w:val="24"/>
      <w:szCs w:val="24"/>
      <w:u w:val="single" w:color="000000"/>
    </w:rPr>
  </w:style>
  <w:style w:type="character" w:customStyle="1" w:styleId="Heading5Char">
    <w:name w:val="Heading 5 Char"/>
    <w:basedOn w:val="DefaultParagraphFont"/>
    <w:link w:val="Heading5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6Char">
    <w:name w:val="Heading 6 Char"/>
    <w:basedOn w:val="DefaultParagraphFont"/>
    <w:link w:val="Heading6"/>
    <w:rsid w:val="00183BC9"/>
    <w:rPr>
      <w:rFonts w:ascii="Times New Roman" w:eastAsia="Times New Roman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183BC9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</w:rPr>
  </w:style>
  <w:style w:type="paragraph" w:styleId="BodyText">
    <w:name w:val="Body Text"/>
    <w:link w:val="BodyTextChar"/>
    <w:semiHidden/>
    <w:unhideWhenUsed/>
    <w:rsid w:val="00183BC9"/>
    <w:pPr>
      <w:spacing w:after="0" w:line="240" w:lineRule="auto"/>
      <w:jc w:val="both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semiHidden/>
    <w:rsid w:val="00183BC9"/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rsid w:val="00183BC9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14">
    <w:name w:val="Imported Style 14"/>
    <w:rsid w:val="00183BC9"/>
    <w:pPr>
      <w:numPr>
        <w:numId w:val="1"/>
      </w:numPr>
    </w:pPr>
  </w:style>
  <w:style w:type="numbering" w:customStyle="1" w:styleId="ImportedStyle8">
    <w:name w:val="Imported Style 8"/>
    <w:rsid w:val="00183BC9"/>
    <w:pPr>
      <w:numPr>
        <w:numId w:val="2"/>
      </w:numPr>
    </w:pPr>
  </w:style>
  <w:style w:type="numbering" w:customStyle="1" w:styleId="ImportedStyle16">
    <w:name w:val="Imported Style 16"/>
    <w:rsid w:val="00183BC9"/>
    <w:pPr>
      <w:numPr>
        <w:numId w:val="3"/>
      </w:numPr>
    </w:pPr>
  </w:style>
  <w:style w:type="numbering" w:customStyle="1" w:styleId="ImportedStyle10">
    <w:name w:val="Imported Style 10"/>
    <w:rsid w:val="00183BC9"/>
    <w:pPr>
      <w:numPr>
        <w:numId w:val="4"/>
      </w:numPr>
    </w:pPr>
  </w:style>
  <w:style w:type="numbering" w:customStyle="1" w:styleId="ImportedStyle15">
    <w:name w:val="Imported Style 15"/>
    <w:rsid w:val="00183BC9"/>
    <w:pPr>
      <w:numPr>
        <w:numId w:val="5"/>
      </w:numPr>
    </w:pPr>
  </w:style>
  <w:style w:type="numbering" w:customStyle="1" w:styleId="ImportedStyle11">
    <w:name w:val="Imported Style 11"/>
    <w:rsid w:val="00183BC9"/>
    <w:pPr>
      <w:numPr>
        <w:numId w:val="6"/>
      </w:numPr>
    </w:pPr>
  </w:style>
  <w:style w:type="numbering" w:customStyle="1" w:styleId="ImportedStyle18">
    <w:name w:val="Imported Style 18"/>
    <w:rsid w:val="00183BC9"/>
    <w:pPr>
      <w:numPr>
        <w:numId w:val="7"/>
      </w:numPr>
    </w:pPr>
  </w:style>
  <w:style w:type="numbering" w:customStyle="1" w:styleId="ImportedStyle17">
    <w:name w:val="Imported Style 17"/>
    <w:rsid w:val="00183BC9"/>
    <w:pPr>
      <w:numPr>
        <w:numId w:val="8"/>
      </w:numPr>
    </w:pPr>
  </w:style>
  <w:style w:type="numbering" w:customStyle="1" w:styleId="ImportedStyle12">
    <w:name w:val="Imported Style 12"/>
    <w:rsid w:val="00183BC9"/>
    <w:pPr>
      <w:numPr>
        <w:numId w:val="9"/>
      </w:numPr>
    </w:pPr>
  </w:style>
  <w:style w:type="numbering" w:customStyle="1" w:styleId="ImportedStyle19">
    <w:name w:val="Imported Style 19"/>
    <w:rsid w:val="00183BC9"/>
    <w:pPr>
      <w:numPr>
        <w:numId w:val="10"/>
      </w:numPr>
    </w:pPr>
  </w:style>
  <w:style w:type="numbering" w:customStyle="1" w:styleId="ImportedStyle5">
    <w:name w:val="Imported Style 5"/>
    <w:rsid w:val="00183BC9"/>
    <w:pPr>
      <w:numPr>
        <w:numId w:val="11"/>
      </w:numPr>
    </w:pPr>
  </w:style>
  <w:style w:type="numbering" w:customStyle="1" w:styleId="ImportedStyle13">
    <w:name w:val="Imported Style 13"/>
    <w:rsid w:val="00183BC9"/>
    <w:pPr>
      <w:numPr>
        <w:numId w:val="12"/>
      </w:numPr>
    </w:pPr>
  </w:style>
  <w:style w:type="numbering" w:customStyle="1" w:styleId="ImportedStyle9">
    <w:name w:val="Imported Style 9"/>
    <w:rsid w:val="00183BC9"/>
    <w:pPr>
      <w:numPr>
        <w:numId w:val="13"/>
      </w:numPr>
    </w:pPr>
  </w:style>
  <w:style w:type="numbering" w:customStyle="1" w:styleId="ImportedStyle7">
    <w:name w:val="Imported Style 7"/>
    <w:rsid w:val="00183BC9"/>
    <w:pPr>
      <w:numPr>
        <w:numId w:val="14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5E0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5E0C"/>
    <w:rPr>
      <w:rFonts w:ascii="Times New Roman" w:eastAsia="Times New Roman" w:hAnsi="Times New Roman" w:cs="Times New Roman"/>
      <w:color w:val="000000"/>
      <w:sz w:val="24"/>
      <w:szCs w:val="24"/>
      <w:u w:color="000000"/>
      <w:lang w:val="bs-Latn-BA"/>
    </w:rPr>
  </w:style>
  <w:style w:type="numbering" w:customStyle="1" w:styleId="ImportedStyle30">
    <w:name w:val="Imported Style 30"/>
    <w:rsid w:val="00185E0C"/>
    <w:pPr>
      <w:numPr>
        <w:numId w:val="40"/>
      </w:numPr>
    </w:pPr>
  </w:style>
  <w:style w:type="numbering" w:customStyle="1" w:styleId="ImportedStyle28">
    <w:name w:val="Imported Style 28"/>
    <w:rsid w:val="00185E0C"/>
    <w:pPr>
      <w:numPr>
        <w:numId w:val="41"/>
      </w:numPr>
    </w:pPr>
  </w:style>
  <w:style w:type="numbering" w:customStyle="1" w:styleId="ImportedStyle23">
    <w:name w:val="Imported Style 23"/>
    <w:rsid w:val="00185E0C"/>
    <w:pPr>
      <w:numPr>
        <w:numId w:val="42"/>
      </w:numPr>
    </w:pPr>
  </w:style>
  <w:style w:type="numbering" w:customStyle="1" w:styleId="ImportedStyle31">
    <w:name w:val="Imported Style 31"/>
    <w:rsid w:val="00185E0C"/>
    <w:pPr>
      <w:numPr>
        <w:numId w:val="43"/>
      </w:numPr>
    </w:pPr>
  </w:style>
  <w:style w:type="numbering" w:customStyle="1" w:styleId="ImportedStyle27">
    <w:name w:val="Imported Style 27"/>
    <w:rsid w:val="00185E0C"/>
    <w:pPr>
      <w:numPr>
        <w:numId w:val="44"/>
      </w:numPr>
    </w:pPr>
  </w:style>
  <w:style w:type="numbering" w:customStyle="1" w:styleId="ImportedStyle26">
    <w:name w:val="Imported Style 26"/>
    <w:rsid w:val="00185E0C"/>
    <w:pPr>
      <w:numPr>
        <w:numId w:val="45"/>
      </w:numPr>
    </w:pPr>
  </w:style>
  <w:style w:type="numbering" w:customStyle="1" w:styleId="ImportedStyle33">
    <w:name w:val="Imported Style 33"/>
    <w:rsid w:val="00185E0C"/>
    <w:pPr>
      <w:numPr>
        <w:numId w:val="46"/>
      </w:numPr>
    </w:pPr>
  </w:style>
  <w:style w:type="numbering" w:customStyle="1" w:styleId="ImportedStyle32">
    <w:name w:val="Imported Style 32"/>
    <w:rsid w:val="00185E0C"/>
    <w:pPr>
      <w:numPr>
        <w:numId w:val="47"/>
      </w:numPr>
    </w:pPr>
  </w:style>
  <w:style w:type="numbering" w:customStyle="1" w:styleId="ImportedStyle29">
    <w:name w:val="Imported Style 29"/>
    <w:rsid w:val="00185E0C"/>
    <w:pPr>
      <w:numPr>
        <w:numId w:val="48"/>
      </w:numPr>
    </w:pPr>
  </w:style>
  <w:style w:type="numbering" w:customStyle="1" w:styleId="ImportedStyle25">
    <w:name w:val="Imported Style 25"/>
    <w:rsid w:val="00185E0C"/>
    <w:pPr>
      <w:numPr>
        <w:numId w:val="49"/>
      </w:numPr>
    </w:pPr>
  </w:style>
  <w:style w:type="numbering" w:customStyle="1" w:styleId="ImportedStyle22">
    <w:name w:val="Imported Style 22"/>
    <w:rsid w:val="00185E0C"/>
    <w:pPr>
      <w:numPr>
        <w:numId w:val="50"/>
      </w:numPr>
    </w:pPr>
  </w:style>
  <w:style w:type="numbering" w:customStyle="1" w:styleId="ImportedStyle20">
    <w:name w:val="Imported Style 20"/>
    <w:rsid w:val="00185E0C"/>
    <w:pPr>
      <w:numPr>
        <w:numId w:val="51"/>
      </w:numPr>
    </w:pPr>
  </w:style>
  <w:style w:type="numbering" w:customStyle="1" w:styleId="ImportedStyle24">
    <w:name w:val="Imported Style 24"/>
    <w:rsid w:val="00185E0C"/>
    <w:pPr>
      <w:numPr>
        <w:numId w:val="5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2025-09-09T08:23:00Z</dcterms:created>
  <dcterms:modified xsi:type="dcterms:W3CDTF">2025-09-09T08:23:00Z</dcterms:modified>
</cp:coreProperties>
</file>